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Times New Roman" w:eastAsia="方正小标宋简体" w:cs="Times New Roman" w:hAnsi="Times New Roman" w:hint="eastAsia"/>
          <w:b/>
          <w:bCs w:val="0"/>
          <w:color w:val="000000"/>
          <w:sz w:val="44"/>
          <w:szCs w:val="44"/>
          <w:lang w:eastAsia="zh-CN" w:bidi="ar-SA"/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Times New Roman" w:eastAsia="方正小标宋简体" w:cs="Times New Roman" w:hAnsi="Times New Roman" w:hint="eastAsia"/>
          <w:b/>
          <w:bCs w:val="0"/>
          <w:color w:val="000000"/>
          <w:sz w:val="44"/>
          <w:szCs w:val="44"/>
          <w:lang w:eastAsia="zh-CN" w:bidi="ar-SA"/>
        </w:rPr>
      </w:pPr>
      <w:r>
        <w:rPr>
          <w:rFonts w:ascii="Times New Roman" w:eastAsia="方正小标宋简体" w:cs="Times New Roman" w:hAnsi="Times New Roman" w:hint="eastAsia"/>
          <w:b/>
          <w:bCs w:val="0"/>
          <w:color w:val="000000"/>
          <w:sz w:val="44"/>
          <w:szCs w:val="44"/>
          <w:lang w:eastAsia="zh-CN" w:bidi="ar-SA"/>
        </w:rPr>
        <w:t>全市事业单位市管干部拟定期奖励情况</w:t>
      </w:r>
    </w:p>
    <w:p>
      <w:pPr>
        <w:pStyle w:val="15"/>
        <w:rPr>
          <w:lang w:eastAsia="zh-CN"/>
        </w:rPr>
      </w:pPr>
    </w:p>
    <w:tbl>
      <w:tblPr>
        <w:jc w:val="center"/>
        <w:tblW w:w="87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8"/>
        <w:gridCol w:w="1225"/>
        <w:gridCol w:w="896"/>
        <w:gridCol w:w="3725"/>
        <w:gridCol w:w="1475"/>
        <w:gridCol w:w="875"/>
      </w:tblGrid>
      <w:tr>
        <w:trPr>
          <w:trHeight w:val="540"/>
          <w:tblHeader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 w:cs="黑体" w:hint="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eastAsia="黑体" w:cs="黑体" w:hint="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序号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 w:cs="黑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黑体" w:eastAsia="黑体" w:cs="黑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姓名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 w:cs="黑体" w:hint="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eastAsia="黑体" w:cs="黑体" w:hint="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性别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 w:cs="黑体" w:hint="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eastAsia="黑体" w:cs="黑体" w:hint="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现任职务职级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 w:cs="黑体" w:hint="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eastAsia="黑体" w:cs="黑体" w:hint="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考核结果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 w:cs="黑体" w:hint="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黑体" w:eastAsia="黑体" w:cs="黑体" w:hint="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奖励种类</w:t>
            </w:r>
          </w:p>
        </w:tc>
      </w:tr>
      <w:tr>
        <w:trPr>
          <w:trHeight w:val="72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兰波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市产品质量检验检测中心党组书记、主任（管理五级）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2020年优秀</w:t>
              <w:br/>
              <w:t>2021年优秀</w:t>
              <w:br/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记功</w:t>
            </w:r>
          </w:p>
        </w:tc>
      </w:tr>
      <w:tr>
        <w:trPr>
          <w:trHeight w:val="72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罗友军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市疾控中心党支部书记、主任（管理五级）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2020年优秀</w:t>
              <w:br/>
              <w:t>2021年优秀</w:t>
              <w:br/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记功</w:t>
            </w:r>
          </w:p>
        </w:tc>
      </w:tr>
      <w:tr>
        <w:trPr>
          <w:trHeight w:val="72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3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彭中华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巴中中学党委书记、高级教师（管理五级）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2020年优秀</w:t>
              <w:br/>
              <w:t>2021年优秀</w:t>
              <w:br/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记功</w:t>
            </w:r>
          </w:p>
        </w:tc>
      </w:tr>
      <w:tr>
        <w:trPr>
          <w:trHeight w:val="72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魏涛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市中心医院党委副书记兼纪委书记（管理六级）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2020年优秀</w:t>
              <w:br/>
              <w:t>2021年优秀</w:t>
              <w:br/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记功</w:t>
            </w:r>
          </w:p>
        </w:tc>
      </w:tr>
      <w:tr>
        <w:trPr>
          <w:trHeight w:val="72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谭兴中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市中西医结合医院副院长（专技四级）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2020年优秀</w:t>
              <w:br/>
              <w:t>2021年优秀</w:t>
              <w:br/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记功</w:t>
            </w:r>
          </w:p>
        </w:tc>
      </w:tr>
      <w:tr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6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杜冬梅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女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市广播电视台党委书记、台长（管理五级）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罗旭辉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巴中日报社党组书记、总编辑（管理五级）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72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8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李鑫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市住建局党组成员、市政府投资项目代建管理局局长（管理五级）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72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9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孙春辉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市政务服务和公共资源交易服务中心党组书记、主任（管理五级）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10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张占文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市人民政府驻深圳办事处主任（管理五级）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11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徐世成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市中心医院党委副书记、院长（管理五级）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12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陈朝学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市中心医院党委副书记（管理五级）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72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13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陈国文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市红鱼洞水库运行保护中心党组书记、主任（管理五级）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96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14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王晓荣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市总工会党组成员、市职工维权帮扶中心（市农民工维权中心）主任（管理六级）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72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15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赵戬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市住房公积金管理中心党组书记、主任（管理六级）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16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李强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市农林科学研究院副院长（管理六级）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72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17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李源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市政府投资项目代建管理局副局长（管理六级）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18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王荣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市规划编制研究中心主任（管理六级）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19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杜平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市教育考试院党支部书记、院长（管理六级）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刘勇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巴中中学副校长、高级教师（专技七级）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21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陈小魁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南江中学党委委员、副校长（专技六级）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22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杨绍鹏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通江中学副校长（专技七级）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23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魏建军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平昌中学党委书记（专技五级）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  <w:tr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24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罗</w:t>
            </w:r>
            <w:r>
              <w:rPr>
                <w:rFonts w:asci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乐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男</w:t>
            </w:r>
          </w:p>
        </w:tc>
        <w:tc>
          <w:tcPr>
            <w:tcW w:w="3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市江家口水库建设管理中心主任（管理六级）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2022年优秀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eastAsia="宋体" w:cs="宋体" w:hint="eastAsia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eastAsia="宋体" w:cs="宋体" w:hint="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嘉奖</w:t>
            </w:r>
          </w:p>
        </w:tc>
      </w:tr>
    </w:tbl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Chars="200" w:firstLine="640"/>
        <w:textAlignment w:val="auto"/>
        <w:rPr>
          <w:rFonts w:ascii="Times New Roman" w:eastAsia="仿宋_GB2312" w:cs="Times New Roman" w:hAnsi="Times New Roman"/>
          <w:b/>
          <w:bCs w:val="0"/>
          <w:color w:val="auto"/>
          <w:sz w:val="32"/>
          <w:szCs w:val="32"/>
          <w:lang w:val="en-US" w:eastAsia="zh-CN" w:bidi="ar-SA"/>
        </w:rPr>
      </w:pPr>
    </w:p>
    <w:sectPr>
      <w:pgSz w:w="11906" w:h="16838"/>
      <w:pgMar w:top="1928" w:right="1474" w:bottom="1928" w:left="1587" w:header="851" w:footer="1417" w:gutter="0"/>
      <w:pgNumType w:start="1"/>
      <w:titlePg/>
      <w:rtlGutter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panose1 w:val="02020603050405020304"/>
    <w:charset w:val="CC"/>
    <w:family w:val="swiss"/>
    <w:pitch w:val="variable"/>
    <w:sig w:usb0="E0002EFF" w:usb1="C000785B" w:usb2="00000009" w:usb3="00000000" w:csb0="400001FF" w:csb1="FFFF0000"/>
  </w:font>
  <w:font w:name="方正小标宋简体">
    <w:panose1 w:val="02010601030101010101"/>
    <w:charset w:val="86"/>
    <w:family w:val="auto"/>
    <w:pitch w:val="variable"/>
    <w:sig w:usb0="00000001" w:usb1="080E0000" w:usb2="00000000" w:usb3="00000000" w:csb0="00040000" w:csb1="00000000"/>
  </w:font>
  <w:font w:name="黑体"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宋体">
    <w:panose1 w:val="02010600030101010101"/>
    <w:charset w:val="88"/>
    <w:family w:val="decorative"/>
    <w:pitch w:val="variable"/>
    <w:sig w:usb0="00000003" w:usb1="288F0000" w:usb2="00000006" w:usb3="00000000" w:csb0="00040001" w:csb1="00000000"/>
  </w:font>
  <w:font w:name="仿宋_GB2312">
    <w:panose1 w:val="02010609030101010101"/>
    <w:charset w:val="86"/>
    <w:family w:val="auto"/>
    <w:pitch w:val="variable"/>
    <w:sig w:usb0="00000001" w:usb1="080E0000" w:usb2="00000000" w:usb3="00000000" w:csb0="00040000" w:csb1="00000000"/>
  </w:font>
  <w:font w:name="Calibri">
    <w:altName w:val="Times New Roman"/>
    <w:panose1 w:val="020F0502020204030204"/>
    <w:charset w:val="00"/>
    <w:family w:val="swiss"/>
    <w:pitch w:val="variable"/>
    <w:sig w:usb0="E10002FF" w:usb1="4000ACFF" w:usb2="00000009" w:usb3="00000000" w:csb0="2000019F" w:csb1="00000000"/>
  </w:font>
  <w:font w:name="Arial">
    <w:altName w:val="DejaVu Sans"/>
    <w:panose1 w:val="020B0604020202020204"/>
    <w:charset w:val="01"/>
    <w:family w:val="swiss"/>
    <w:pitch w:val="variable"/>
    <w:sig w:usb0="E0002AFF" w:usb1="C0007843" w:usb2="00000009" w:usb3="00000000" w:csb0="400001FF" w:csb1="FFFF0000"/>
  </w:font>
</w:fonts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00"/>
  <w:doNotDisplayPageBoundaries/>
  <w:bordersDoNotSurroundHeader w:val="0"/>
  <w:bordersDoNotSurroundFooter w:val="0"/>
  <w:documentProtection w:edit="readOnly" w:enforcement="0"/>
  <w:defaultTabStop w:val="420"/>
  <w:drawingGridHorizontalSpacing w:val="105"/>
  <w:drawingGridVerticalSpacing w:val="156"/>
  <w:displayHorizontalDrawingGridEvery w:val="1"/>
  <w:displayVerticalDrawingGridEvery w:val="1"/>
  <w:noPunctuationKerning/>
  <w:characterSpacingControl w:val="compressPunctuation"/>
  <w:compat>
    <w:spaceForUL/>
    <w:balanceSingleByteDoubleByteWidth/>
    <w:ulTrailSpace/>
    <w:doNotExpandShiftReturn/>
    <w:adjustLineHeightInTable/>
    <w:doNotUseIndentAsNumberingTabStop/>
    <w:compatSetting w:name="compatibilityMode" w:uri="http://schemas.microsoft.com/office/word" w:val="14"/>
  </w:compat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next w:val="15"/>
    <w:pPr>
      <w:widowControl w:val="0"/>
      <w:jc w:val="both"/>
    </w:pPr>
    <w:rPr>
      <w:rFonts w:ascii="Calibri" w:eastAsia="宋体" w:cs="Arial" w:hAnsi="Calibri"/>
      <w:kern w:val="2"/>
      <w:sz w:val="21"/>
      <w:szCs w:val="24"/>
      <w:lang w:val="en-US" w:eastAsia="zh-CN" w:bidi="ar-SA"/>
    </w:rPr>
  </w:style>
  <w:style w:type="paragraph" w:styleId="1">
    <w:name w:val="heading 1"/>
    <w:basedOn w:val="0"/>
    <w:next w:val="0"/>
    <w:pPr>
      <w:spacing w:before="0" w:beforeAutospacing="1" w:after="0" w:afterAutospacing="1"/>
      <w:jc w:val="left"/>
      <w:outlineLvl w:val="0"/>
    </w:pPr>
    <w:rPr>
      <w:rFonts w:ascii="宋体" w:eastAsia="宋体" w:cs="宋体"/>
      <w:b/>
      <w:bCs/>
      <w:kern w:val="44"/>
      <w:sz w:val="48"/>
      <w:szCs w:val="48"/>
      <w:lang w:val="en-US" w:eastAsia="zh-CN"/>
    </w:rPr>
  </w:style>
  <w:style w:type="paragraph" w:styleId="2">
    <w:name w:val="heading 2"/>
    <w:basedOn w:val="0"/>
    <w:next w:val="0"/>
    <w:pPr>
      <w:keepNext/>
      <w:keepLines/>
      <w:spacing w:before="260" w:after="260" w:line="415" w:lineRule="auto"/>
      <w:outlineLvl w:val="1"/>
    </w:pPr>
    <w:rPr>
      <w:rFonts w:ascii="Times New Roman" w:eastAsia="黑体" w:hAnsi="Times New Roman"/>
      <w:b/>
      <w:bCs/>
      <w:sz w:val="32"/>
      <w:szCs w:val="32"/>
    </w:rPr>
  </w:style>
  <w:style w:type="paragraph" w:styleId="3">
    <w:name w:val="heading 3"/>
    <w:basedOn w:val="0"/>
    <w:next w:val="0"/>
    <w:pPr>
      <w:keepNext/>
      <w:keepLines/>
      <w:spacing w:before="260" w:after="260" w:line="415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</w:style>
  <w:style w:type="paragraph" w:styleId="15">
    <w:name w:val="Body Text"/>
    <w:basedOn w:val="0"/>
    <w:pPr>
      <w:spacing w:before="0" w:after="140" w:line="276" w:lineRule="auto"/>
    </w:pPr>
  </w:style>
  <w:style w:type="paragraph" w:styleId="16">
    <w:name w:val="Normal Indent"/>
    <w:basedOn w:val="0"/>
    <w:pPr>
      <w:ind w:firstLineChars="200" w:firstLine="200"/>
    </w:pPr>
  </w:style>
  <w:style w:type="paragraph" w:styleId="17">
    <w:name w:val="Normal (Web)"/>
    <w:basedOn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18</TotalTime>
  <Application>Yozo_Office27021597764231179</Application>
  <Pages>1</Pages>
  <Words>17</Words>
  <Characters>17</Characters>
  <Lines>1</Lines>
  <Paragraphs>1</Paragraphs>
  <CharactersWithSpaces>17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uos</dc:creator>
  <cp:lastModifiedBy>uos</cp:lastModifiedBy>
  <cp:revision>1</cp:revision>
  <cp:lastPrinted>2023-11-21T02:27:00Z</cp:lastPrinted>
  <dcterms:created xsi:type="dcterms:W3CDTF">2023-07-30T12:14:00Z</dcterms:created>
  <dcterms:modified xsi:type="dcterms:W3CDTF">2023-11-22T10:49:41Z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KSOProductBuildVer">
    <vt:lpwstr>2052-11.8.2.1125</vt:lpwstr>
  </property>
  <property fmtid="{D5CDD505-2E9C-101B-9397-08002B2CF9AE}" pid="3" name="ICV">
    <vt:lpwstr>DD50DEFF09AB2DB24DE35A6559F393B7</vt:lpwstr>
  </property>
</Properties>
</file>